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8620D">
      <w:pPr>
        <w:pStyle w:val="2"/>
        <w:spacing w:line="281" w:lineRule="auto"/>
      </w:pPr>
    </w:p>
    <w:p w14:paraId="05810185">
      <w:pPr>
        <w:spacing w:before="101" w:line="224" w:lineRule="auto"/>
        <w:ind w:left="1003"/>
        <w:rPr>
          <w:rFonts w:hint="eastAsia" w:ascii="黑体" w:hAnsi="黑体" w:eastAsia="黑体" w:cs="黑体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b/>
          <w:bCs/>
          <w:spacing w:val="1"/>
          <w:sz w:val="31"/>
          <w:szCs w:val="31"/>
        </w:rPr>
        <w:t>附件</w:t>
      </w:r>
      <w:bookmarkStart w:id="0" w:name="_GoBack"/>
      <w:bookmarkEnd w:id="0"/>
    </w:p>
    <w:p w14:paraId="0F63C590">
      <w:pPr>
        <w:spacing w:before="207" w:line="219" w:lineRule="auto"/>
        <w:jc w:val="center"/>
        <w:rPr>
          <w:rFonts w:hint="eastAsia" w:ascii="宋体" w:hAnsi="宋体" w:eastAsia="宋体" w:cs="宋体"/>
          <w:b/>
          <w:bCs/>
          <w:spacing w:val="15"/>
          <w:sz w:val="44"/>
          <w:szCs w:val="44"/>
          <w:lang w:val="en-US" w:eastAsia="zh-CN"/>
        </w:rPr>
      </w:pPr>
    </w:p>
    <w:p w14:paraId="7D552004">
      <w:pPr>
        <w:spacing w:before="207" w:line="219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15"/>
          <w:sz w:val="44"/>
          <w:szCs w:val="44"/>
          <w:lang w:val="en-US" w:eastAsia="zh-CN"/>
        </w:rPr>
        <w:t>贵州警察学院2026年</w:t>
      </w:r>
      <w:r>
        <w:rPr>
          <w:rFonts w:hint="eastAsia" w:ascii="方正小标宋_GBK" w:hAnsi="方正小标宋_GBK" w:eastAsia="方正小标宋_GBK" w:cs="方正小标宋_GBK"/>
          <w:b/>
          <w:bCs/>
          <w:spacing w:val="15"/>
          <w:sz w:val="44"/>
          <w:szCs w:val="44"/>
        </w:rPr>
        <w:t>引</w:t>
      </w:r>
      <w:r>
        <w:rPr>
          <w:rFonts w:hint="eastAsia" w:ascii="方正小标宋_GBK" w:hAnsi="方正小标宋_GBK" w:eastAsia="方正小标宋_GBK" w:cs="方正小标宋_GBK"/>
          <w:b/>
          <w:bCs/>
          <w:spacing w:val="15"/>
          <w:sz w:val="44"/>
          <w:szCs w:val="44"/>
          <w:lang w:val="en-US" w:eastAsia="zh-CN"/>
        </w:rPr>
        <w:t>进高层次人</w:t>
      </w:r>
      <w:r>
        <w:rPr>
          <w:rFonts w:hint="eastAsia" w:ascii="方正小标宋_GBK" w:hAnsi="方正小标宋_GBK" w:eastAsia="方正小标宋_GBK" w:cs="方正小标宋_GBK"/>
          <w:b/>
          <w:bCs/>
          <w:spacing w:val="15"/>
          <w:sz w:val="44"/>
          <w:szCs w:val="44"/>
        </w:rPr>
        <w:t>才岗位信息表</w:t>
      </w:r>
    </w:p>
    <w:p w14:paraId="23D832E7">
      <w:pPr>
        <w:spacing w:line="160" w:lineRule="exact"/>
        <w:rPr>
          <w:rFonts w:hint="eastAsia" w:ascii="方正小标宋_GBK" w:hAnsi="方正小标宋_GBK" w:eastAsia="方正小标宋_GBK" w:cs="方正小标宋_GBK"/>
        </w:rPr>
      </w:pPr>
    </w:p>
    <w:tbl>
      <w:tblPr>
        <w:tblStyle w:val="6"/>
        <w:tblW w:w="196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620"/>
        <w:gridCol w:w="480"/>
        <w:gridCol w:w="2542"/>
        <w:gridCol w:w="450"/>
        <w:gridCol w:w="540"/>
        <w:gridCol w:w="675"/>
        <w:gridCol w:w="855"/>
        <w:gridCol w:w="900"/>
        <w:gridCol w:w="885"/>
        <w:gridCol w:w="470"/>
        <w:gridCol w:w="850"/>
        <w:gridCol w:w="810"/>
        <w:gridCol w:w="810"/>
        <w:gridCol w:w="705"/>
        <w:gridCol w:w="469"/>
        <w:gridCol w:w="746"/>
        <w:gridCol w:w="2285"/>
        <w:gridCol w:w="856"/>
        <w:gridCol w:w="1183"/>
        <w:gridCol w:w="660"/>
        <w:gridCol w:w="881"/>
        <w:gridCol w:w="622"/>
      </w:tblGrid>
      <w:tr w14:paraId="49179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375" w:type="dxa"/>
            <w:textDirection w:val="tbRlV"/>
            <w:vAlign w:val="center"/>
          </w:tcPr>
          <w:p w14:paraId="50A233CA">
            <w:pPr>
              <w:pStyle w:val="7"/>
              <w:spacing w:before="101" w:line="199" w:lineRule="auto"/>
              <w:ind w:left="342"/>
              <w:jc w:val="center"/>
            </w:pPr>
            <w:r>
              <w:rPr>
                <w:b/>
                <w:bCs/>
                <w:spacing w:val="-2"/>
              </w:rPr>
              <w:t>序号</w:t>
            </w:r>
          </w:p>
        </w:tc>
        <w:tc>
          <w:tcPr>
            <w:tcW w:w="620" w:type="dxa"/>
            <w:vAlign w:val="center"/>
          </w:tcPr>
          <w:p w14:paraId="5F355BFA">
            <w:pPr>
              <w:spacing w:line="286" w:lineRule="auto"/>
              <w:jc w:val="center"/>
              <w:rPr>
                <w:rFonts w:ascii="Arial"/>
                <w:sz w:val="21"/>
              </w:rPr>
            </w:pPr>
          </w:p>
          <w:p w14:paraId="0E3B6A32">
            <w:pPr>
              <w:pStyle w:val="7"/>
              <w:spacing w:before="61" w:line="205" w:lineRule="auto"/>
              <w:ind w:left="62"/>
              <w:jc w:val="center"/>
            </w:pPr>
            <w:r>
              <w:rPr>
                <w:b/>
                <w:bCs/>
                <w:spacing w:val="-1"/>
              </w:rPr>
              <w:t>引才</w:t>
            </w:r>
          </w:p>
          <w:p w14:paraId="586D4F6C">
            <w:pPr>
              <w:pStyle w:val="7"/>
              <w:spacing w:line="220" w:lineRule="auto"/>
              <w:ind w:left="62"/>
              <w:jc w:val="center"/>
            </w:pPr>
            <w:r>
              <w:rPr>
                <w:b/>
                <w:bCs/>
                <w:spacing w:val="-5"/>
              </w:rPr>
              <w:t>单位</w:t>
            </w:r>
          </w:p>
        </w:tc>
        <w:tc>
          <w:tcPr>
            <w:tcW w:w="480" w:type="dxa"/>
            <w:textDirection w:val="tbRlV"/>
            <w:vAlign w:val="center"/>
          </w:tcPr>
          <w:p w14:paraId="5DB167ED">
            <w:pPr>
              <w:pStyle w:val="7"/>
              <w:spacing w:before="69" w:line="197" w:lineRule="auto"/>
              <w:ind w:left="148"/>
              <w:jc w:val="center"/>
            </w:pPr>
            <w:r>
              <w:rPr>
                <w:b/>
                <w:bCs/>
                <w:spacing w:val="3"/>
              </w:rPr>
              <w:t>主管部门</w:t>
            </w:r>
          </w:p>
        </w:tc>
        <w:tc>
          <w:tcPr>
            <w:tcW w:w="2542" w:type="dxa"/>
            <w:vAlign w:val="center"/>
          </w:tcPr>
          <w:p w14:paraId="38482E4B">
            <w:pPr>
              <w:pStyle w:val="7"/>
              <w:spacing w:before="62" w:line="221" w:lineRule="auto"/>
              <w:ind w:left="77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单位简介</w:t>
            </w:r>
          </w:p>
        </w:tc>
        <w:tc>
          <w:tcPr>
            <w:tcW w:w="450" w:type="dxa"/>
            <w:vAlign w:val="center"/>
          </w:tcPr>
          <w:p w14:paraId="4B3E5BB3">
            <w:pPr>
              <w:pStyle w:val="7"/>
              <w:spacing w:before="131" w:line="194" w:lineRule="auto"/>
              <w:ind w:left="72"/>
              <w:jc w:val="center"/>
            </w:pPr>
            <w:r>
              <w:rPr>
                <w:b/>
                <w:bCs/>
                <w:spacing w:val="-1"/>
              </w:rPr>
              <w:t>岗位</w:t>
            </w:r>
          </w:p>
          <w:p w14:paraId="15A4E21E">
            <w:pPr>
              <w:pStyle w:val="7"/>
              <w:spacing w:line="220" w:lineRule="auto"/>
              <w:ind w:left="72"/>
              <w:jc w:val="center"/>
            </w:pPr>
            <w:r>
              <w:rPr>
                <w:b/>
                <w:bCs/>
                <w:spacing w:val="-4"/>
              </w:rPr>
              <w:t>所属</w:t>
            </w:r>
          </w:p>
          <w:p w14:paraId="6A381D7E">
            <w:pPr>
              <w:pStyle w:val="7"/>
              <w:spacing w:before="23" w:line="213" w:lineRule="auto"/>
              <w:ind w:left="72"/>
              <w:jc w:val="center"/>
            </w:pPr>
            <w:r>
              <w:rPr>
                <w:b/>
                <w:bCs/>
                <w:spacing w:val="-4"/>
              </w:rPr>
              <w:t>领域</w:t>
            </w:r>
          </w:p>
          <w:p w14:paraId="6A18CBE2">
            <w:pPr>
              <w:pStyle w:val="7"/>
              <w:spacing w:line="219" w:lineRule="auto"/>
              <w:ind w:left="72"/>
              <w:jc w:val="center"/>
            </w:pPr>
            <w:r>
              <w:rPr>
                <w:b/>
                <w:bCs/>
                <w:spacing w:val="-5"/>
              </w:rPr>
              <w:t>大类</w:t>
            </w:r>
          </w:p>
        </w:tc>
        <w:tc>
          <w:tcPr>
            <w:tcW w:w="540" w:type="dxa"/>
            <w:vAlign w:val="center"/>
          </w:tcPr>
          <w:p w14:paraId="36C38167">
            <w:pPr>
              <w:pStyle w:val="7"/>
              <w:spacing w:before="130" w:line="214" w:lineRule="auto"/>
              <w:ind w:left="63"/>
              <w:jc w:val="center"/>
            </w:pPr>
            <w:r>
              <w:rPr>
                <w:b/>
                <w:bCs/>
                <w:spacing w:val="-1"/>
              </w:rPr>
              <w:t>岗位</w:t>
            </w:r>
          </w:p>
          <w:p w14:paraId="26197DF1">
            <w:pPr>
              <w:pStyle w:val="7"/>
              <w:spacing w:line="213" w:lineRule="auto"/>
              <w:ind w:left="63"/>
              <w:jc w:val="center"/>
            </w:pPr>
            <w:r>
              <w:rPr>
                <w:b/>
                <w:bCs/>
                <w:spacing w:val="-4"/>
              </w:rPr>
              <w:t>所属</w:t>
            </w:r>
          </w:p>
          <w:p w14:paraId="2307C12C">
            <w:pPr>
              <w:pStyle w:val="7"/>
              <w:spacing w:line="211" w:lineRule="auto"/>
              <w:ind w:left="83" w:right="67" w:hanging="20"/>
              <w:jc w:val="center"/>
            </w:pPr>
            <w:r>
              <w:rPr>
                <w:b/>
                <w:bCs/>
                <w:spacing w:val="-6"/>
              </w:rPr>
              <w:t>领域</w:t>
            </w:r>
            <w:r>
              <w:t xml:space="preserve"> </w:t>
            </w:r>
            <w:r>
              <w:rPr>
                <w:b/>
                <w:bCs/>
                <w:spacing w:val="-9"/>
              </w:rPr>
              <w:t>小类</w:t>
            </w:r>
          </w:p>
        </w:tc>
        <w:tc>
          <w:tcPr>
            <w:tcW w:w="675" w:type="dxa"/>
            <w:vAlign w:val="center"/>
          </w:tcPr>
          <w:p w14:paraId="051E62BE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76FB8DEF">
            <w:pPr>
              <w:pStyle w:val="7"/>
              <w:spacing w:before="62" w:line="215" w:lineRule="auto"/>
              <w:ind w:left="74"/>
              <w:jc w:val="center"/>
            </w:pPr>
            <w:r>
              <w:rPr>
                <w:b/>
                <w:bCs/>
                <w:spacing w:val="-1"/>
              </w:rPr>
              <w:t>岗位</w:t>
            </w:r>
          </w:p>
          <w:p w14:paraId="379602A5">
            <w:pPr>
              <w:pStyle w:val="7"/>
              <w:spacing w:line="221" w:lineRule="auto"/>
              <w:ind w:left="74"/>
              <w:jc w:val="center"/>
            </w:pPr>
            <w:r>
              <w:rPr>
                <w:b/>
                <w:bCs/>
                <w:spacing w:val="-5"/>
              </w:rPr>
              <w:t>名称</w:t>
            </w:r>
          </w:p>
        </w:tc>
        <w:tc>
          <w:tcPr>
            <w:tcW w:w="855" w:type="dxa"/>
            <w:vAlign w:val="center"/>
          </w:tcPr>
          <w:p w14:paraId="412F5A5D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3C56A74A">
            <w:pPr>
              <w:pStyle w:val="7"/>
              <w:spacing w:before="61" w:line="213" w:lineRule="auto"/>
              <w:ind w:left="74"/>
              <w:jc w:val="center"/>
            </w:pPr>
            <w:r>
              <w:rPr>
                <w:b/>
                <w:bCs/>
                <w:spacing w:val="-1"/>
              </w:rPr>
              <w:t>岗位</w:t>
            </w:r>
          </w:p>
          <w:p w14:paraId="5DC29F4A">
            <w:pPr>
              <w:pStyle w:val="7"/>
              <w:spacing w:line="219" w:lineRule="auto"/>
              <w:ind w:left="74"/>
              <w:jc w:val="center"/>
            </w:pPr>
            <w:r>
              <w:rPr>
                <w:b/>
                <w:bCs/>
                <w:spacing w:val="-4"/>
              </w:rPr>
              <w:t>类别</w:t>
            </w:r>
          </w:p>
        </w:tc>
        <w:tc>
          <w:tcPr>
            <w:tcW w:w="900" w:type="dxa"/>
            <w:vAlign w:val="center"/>
          </w:tcPr>
          <w:p w14:paraId="768821CD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4C22548D">
            <w:pPr>
              <w:pStyle w:val="7"/>
              <w:spacing w:before="61" w:line="220" w:lineRule="auto"/>
              <w:ind w:left="95"/>
              <w:jc w:val="center"/>
            </w:pPr>
            <w:r>
              <w:rPr>
                <w:b/>
                <w:bCs/>
                <w:spacing w:val="-1"/>
              </w:rPr>
              <w:t>岗位描</w:t>
            </w:r>
            <w:r>
              <w:rPr>
                <w:b/>
                <w:bCs/>
                <w:spacing w:val="-2"/>
              </w:rPr>
              <w:t>述</w:t>
            </w:r>
          </w:p>
        </w:tc>
        <w:tc>
          <w:tcPr>
            <w:tcW w:w="885" w:type="dxa"/>
            <w:vAlign w:val="center"/>
          </w:tcPr>
          <w:p w14:paraId="1B19FB01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317609B9">
            <w:pPr>
              <w:pStyle w:val="7"/>
              <w:spacing w:before="61" w:line="213" w:lineRule="auto"/>
              <w:ind w:left="66"/>
              <w:jc w:val="center"/>
            </w:pPr>
            <w:r>
              <w:rPr>
                <w:b/>
                <w:bCs/>
                <w:spacing w:val="-1"/>
              </w:rPr>
              <w:t>岗位</w:t>
            </w:r>
          </w:p>
          <w:p w14:paraId="36C3D4C1">
            <w:pPr>
              <w:pStyle w:val="7"/>
              <w:spacing w:line="219" w:lineRule="auto"/>
              <w:ind w:left="66"/>
              <w:jc w:val="center"/>
            </w:pPr>
            <w:r>
              <w:rPr>
                <w:b/>
                <w:bCs/>
                <w:spacing w:val="-5"/>
              </w:rPr>
              <w:t>等级</w:t>
            </w:r>
          </w:p>
        </w:tc>
        <w:tc>
          <w:tcPr>
            <w:tcW w:w="470" w:type="dxa"/>
            <w:vAlign w:val="center"/>
          </w:tcPr>
          <w:p w14:paraId="6BCE4166">
            <w:pPr>
              <w:spacing w:line="287" w:lineRule="auto"/>
              <w:jc w:val="center"/>
              <w:rPr>
                <w:rFonts w:ascii="Arial"/>
                <w:sz w:val="21"/>
              </w:rPr>
            </w:pPr>
          </w:p>
          <w:p w14:paraId="6679BA9A">
            <w:pPr>
              <w:pStyle w:val="7"/>
              <w:spacing w:before="61" w:line="213" w:lineRule="auto"/>
              <w:jc w:val="center"/>
            </w:pPr>
            <w:r>
              <w:rPr>
                <w:b/>
                <w:bCs/>
                <w:spacing w:val="-1"/>
              </w:rPr>
              <w:t>需求</w:t>
            </w:r>
          </w:p>
          <w:p w14:paraId="43CE413F">
            <w:pPr>
              <w:pStyle w:val="7"/>
              <w:spacing w:line="219" w:lineRule="auto"/>
              <w:jc w:val="center"/>
            </w:pPr>
            <w:r>
              <w:rPr>
                <w:b/>
                <w:bCs/>
                <w:spacing w:val="-5"/>
              </w:rPr>
              <w:t>人数</w:t>
            </w:r>
          </w:p>
        </w:tc>
        <w:tc>
          <w:tcPr>
            <w:tcW w:w="850" w:type="dxa"/>
            <w:vAlign w:val="center"/>
          </w:tcPr>
          <w:p w14:paraId="4A6A7D6A">
            <w:pPr>
              <w:spacing w:line="396" w:lineRule="auto"/>
              <w:jc w:val="center"/>
              <w:rPr>
                <w:rFonts w:ascii="Arial"/>
                <w:sz w:val="21"/>
              </w:rPr>
            </w:pPr>
          </w:p>
          <w:p w14:paraId="4A96528D">
            <w:pPr>
              <w:pStyle w:val="7"/>
              <w:spacing w:before="62" w:line="221" w:lineRule="auto"/>
              <w:ind w:left="77"/>
              <w:jc w:val="center"/>
            </w:pPr>
            <w:r>
              <w:rPr>
                <w:b/>
                <w:bCs/>
                <w:spacing w:val="-5"/>
              </w:rPr>
              <w:t>学历</w:t>
            </w:r>
          </w:p>
        </w:tc>
        <w:tc>
          <w:tcPr>
            <w:tcW w:w="810" w:type="dxa"/>
            <w:vAlign w:val="center"/>
          </w:tcPr>
          <w:p w14:paraId="79A7ABEB">
            <w:pPr>
              <w:spacing w:line="396" w:lineRule="auto"/>
              <w:jc w:val="center"/>
              <w:rPr>
                <w:rFonts w:ascii="Arial"/>
                <w:sz w:val="21"/>
              </w:rPr>
            </w:pPr>
          </w:p>
          <w:p w14:paraId="4BA56E5D">
            <w:pPr>
              <w:pStyle w:val="7"/>
              <w:spacing w:before="62" w:line="221" w:lineRule="auto"/>
              <w:ind w:left="77"/>
              <w:jc w:val="center"/>
            </w:pPr>
            <w:r>
              <w:rPr>
                <w:b/>
                <w:bCs/>
                <w:spacing w:val="-5"/>
              </w:rPr>
              <w:t>学位</w:t>
            </w:r>
          </w:p>
        </w:tc>
        <w:tc>
          <w:tcPr>
            <w:tcW w:w="810" w:type="dxa"/>
            <w:vAlign w:val="center"/>
          </w:tcPr>
          <w:p w14:paraId="65D2BFBF">
            <w:pPr>
              <w:pStyle w:val="7"/>
              <w:spacing w:before="110" w:line="218" w:lineRule="auto"/>
              <w:ind w:left="67"/>
              <w:jc w:val="center"/>
            </w:pPr>
            <w:r>
              <w:rPr>
                <w:b/>
                <w:bCs/>
                <w:spacing w:val="-5"/>
              </w:rPr>
              <w:t>工作</w:t>
            </w:r>
          </w:p>
          <w:p w14:paraId="4D220C2A">
            <w:pPr>
              <w:pStyle w:val="7"/>
              <w:spacing w:before="2" w:line="216" w:lineRule="auto"/>
              <w:ind w:left="116" w:right="78" w:hanging="49"/>
              <w:jc w:val="center"/>
            </w:pPr>
            <w:r>
              <w:rPr>
                <w:b/>
                <w:bCs/>
                <w:spacing w:val="-6"/>
              </w:rPr>
              <w:t>地区</w:t>
            </w:r>
          </w:p>
          <w:p w14:paraId="6C2518D1">
            <w:pPr>
              <w:pStyle w:val="7"/>
              <w:spacing w:before="2" w:line="216" w:lineRule="auto"/>
              <w:ind w:left="116" w:right="78" w:hanging="49"/>
              <w:jc w:val="center"/>
            </w:pPr>
            <w:r>
              <w:rPr>
                <w:b/>
                <w:bCs/>
                <w:spacing w:val="-2"/>
              </w:rPr>
              <w:t>(市</w:t>
            </w:r>
            <w:r>
              <w:rPr>
                <w:b/>
                <w:bCs/>
                <w:spacing w:val="13"/>
              </w:rPr>
              <w:t>州)</w:t>
            </w:r>
          </w:p>
        </w:tc>
        <w:tc>
          <w:tcPr>
            <w:tcW w:w="705" w:type="dxa"/>
            <w:vAlign w:val="center"/>
          </w:tcPr>
          <w:p w14:paraId="5D9B5B4B">
            <w:pPr>
              <w:pStyle w:val="7"/>
              <w:spacing w:before="120" w:line="218" w:lineRule="auto"/>
              <w:ind w:left="78"/>
              <w:jc w:val="center"/>
            </w:pPr>
            <w:r>
              <w:rPr>
                <w:b/>
                <w:bCs/>
                <w:spacing w:val="-5"/>
              </w:rPr>
              <w:t>工作</w:t>
            </w:r>
          </w:p>
          <w:p w14:paraId="6F7114DB">
            <w:pPr>
              <w:pStyle w:val="7"/>
              <w:spacing w:line="211" w:lineRule="auto"/>
              <w:ind w:left="78"/>
              <w:jc w:val="center"/>
            </w:pPr>
            <w:r>
              <w:rPr>
                <w:b/>
                <w:bCs/>
                <w:spacing w:val="-4"/>
              </w:rPr>
              <w:t>地区</w:t>
            </w:r>
          </w:p>
          <w:p w14:paraId="16EBC12A">
            <w:pPr>
              <w:pStyle w:val="7"/>
              <w:spacing w:line="227" w:lineRule="auto"/>
              <w:ind w:right="69"/>
              <w:jc w:val="center"/>
            </w:pPr>
            <w:r>
              <w:rPr>
                <w:b/>
                <w:bCs/>
              </w:rPr>
              <w:t>(区</w:t>
            </w:r>
            <w:r>
              <w:rPr>
                <w:b/>
                <w:bCs/>
                <w:spacing w:val="-7"/>
              </w:rPr>
              <w:t>县</w:t>
            </w:r>
            <w:r>
              <w:rPr>
                <w:spacing w:val="-37"/>
              </w:rPr>
              <w:t xml:space="preserve"> </w:t>
            </w:r>
            <w:r>
              <w:rPr>
                <w:b/>
                <w:bCs/>
                <w:spacing w:val="-7"/>
              </w:rPr>
              <w:t>)</w:t>
            </w:r>
          </w:p>
        </w:tc>
        <w:tc>
          <w:tcPr>
            <w:tcW w:w="469" w:type="dxa"/>
            <w:textDirection w:val="tbRlV"/>
            <w:vAlign w:val="center"/>
          </w:tcPr>
          <w:p w14:paraId="76DD8CF9">
            <w:pPr>
              <w:pStyle w:val="7"/>
              <w:spacing w:before="69" w:line="202" w:lineRule="auto"/>
              <w:ind w:left="137"/>
              <w:jc w:val="center"/>
            </w:pPr>
            <w:r>
              <w:rPr>
                <w:b/>
                <w:bCs/>
                <w:spacing w:val="6"/>
              </w:rPr>
              <w:t>工作地点</w:t>
            </w:r>
          </w:p>
        </w:tc>
        <w:tc>
          <w:tcPr>
            <w:tcW w:w="746" w:type="dxa"/>
            <w:vAlign w:val="center"/>
          </w:tcPr>
          <w:p w14:paraId="027CC172">
            <w:pPr>
              <w:spacing w:line="398" w:lineRule="auto"/>
              <w:jc w:val="center"/>
              <w:rPr>
                <w:rFonts w:ascii="Arial"/>
                <w:sz w:val="21"/>
              </w:rPr>
            </w:pPr>
          </w:p>
          <w:p w14:paraId="7BFC2DCF">
            <w:pPr>
              <w:pStyle w:val="7"/>
              <w:spacing w:before="62" w:line="221" w:lineRule="auto"/>
              <w:ind w:left="79"/>
              <w:jc w:val="center"/>
            </w:pPr>
            <w:r>
              <w:rPr>
                <w:b/>
                <w:bCs/>
                <w:spacing w:val="-5"/>
              </w:rPr>
              <w:t>职称</w:t>
            </w:r>
          </w:p>
        </w:tc>
        <w:tc>
          <w:tcPr>
            <w:tcW w:w="2285" w:type="dxa"/>
            <w:vAlign w:val="center"/>
          </w:tcPr>
          <w:p w14:paraId="71FC9B1B">
            <w:pPr>
              <w:spacing w:line="266" w:lineRule="auto"/>
              <w:jc w:val="center"/>
              <w:rPr>
                <w:rFonts w:ascii="Arial"/>
                <w:sz w:val="21"/>
              </w:rPr>
            </w:pPr>
          </w:p>
          <w:p w14:paraId="4D778C10">
            <w:pPr>
              <w:pStyle w:val="7"/>
              <w:spacing w:before="62" w:line="215" w:lineRule="auto"/>
              <w:jc w:val="center"/>
            </w:pPr>
            <w:r>
              <w:rPr>
                <w:b/>
                <w:bCs/>
                <w:spacing w:val="-5"/>
              </w:rPr>
              <w:t>专业要求</w:t>
            </w:r>
          </w:p>
        </w:tc>
        <w:tc>
          <w:tcPr>
            <w:tcW w:w="856" w:type="dxa"/>
            <w:vAlign w:val="center"/>
          </w:tcPr>
          <w:p w14:paraId="3C265856">
            <w:pPr>
              <w:pStyle w:val="7"/>
              <w:spacing w:before="62" w:line="221" w:lineRule="auto"/>
              <w:ind w:left="77"/>
              <w:jc w:val="center"/>
            </w:pPr>
            <w:r>
              <w:rPr>
                <w:rFonts w:hint="eastAsia"/>
                <w:b/>
                <w:bCs/>
                <w:spacing w:val="-5"/>
                <w:lang w:val="en-US" w:eastAsia="zh-CN"/>
              </w:rPr>
              <w:t>其他条件</w:t>
            </w:r>
          </w:p>
        </w:tc>
        <w:tc>
          <w:tcPr>
            <w:tcW w:w="1183" w:type="dxa"/>
            <w:vAlign w:val="center"/>
          </w:tcPr>
          <w:p w14:paraId="17E635B9">
            <w:pPr>
              <w:spacing w:line="396" w:lineRule="auto"/>
              <w:jc w:val="center"/>
              <w:rPr>
                <w:rFonts w:ascii="Arial"/>
                <w:sz w:val="21"/>
              </w:rPr>
            </w:pPr>
          </w:p>
          <w:p w14:paraId="55D16120">
            <w:pPr>
              <w:pStyle w:val="7"/>
              <w:spacing w:before="62" w:line="221" w:lineRule="auto"/>
              <w:jc w:val="center"/>
            </w:pPr>
            <w:r>
              <w:rPr>
                <w:b/>
                <w:bCs/>
                <w:spacing w:val="-5"/>
              </w:rPr>
              <w:t>备注</w:t>
            </w:r>
          </w:p>
        </w:tc>
        <w:tc>
          <w:tcPr>
            <w:tcW w:w="660" w:type="dxa"/>
            <w:textDirection w:val="tbRlV"/>
            <w:vAlign w:val="center"/>
          </w:tcPr>
          <w:p w14:paraId="786296A8">
            <w:pPr>
              <w:pStyle w:val="7"/>
              <w:spacing w:before="107" w:line="202" w:lineRule="auto"/>
              <w:ind w:left="64"/>
              <w:jc w:val="center"/>
            </w:pPr>
            <w:r>
              <w:rPr>
                <w:b/>
                <w:bCs/>
                <w:spacing w:val="-2"/>
              </w:rPr>
              <w:t>单位联系人</w:t>
            </w:r>
          </w:p>
        </w:tc>
        <w:tc>
          <w:tcPr>
            <w:tcW w:w="881" w:type="dxa"/>
            <w:textDirection w:val="tbRlV"/>
            <w:vAlign w:val="center"/>
          </w:tcPr>
          <w:p w14:paraId="1B6E9932">
            <w:pPr>
              <w:pStyle w:val="7"/>
              <w:spacing w:before="137" w:line="203" w:lineRule="auto"/>
              <w:ind w:left="153"/>
              <w:jc w:val="center"/>
            </w:pPr>
            <w:r>
              <w:rPr>
                <w:b/>
                <w:bCs/>
                <w:spacing w:val="-2"/>
              </w:rPr>
              <w:t>联系电话</w:t>
            </w:r>
          </w:p>
        </w:tc>
        <w:tc>
          <w:tcPr>
            <w:tcW w:w="622" w:type="dxa"/>
            <w:textDirection w:val="tbRlV"/>
            <w:vAlign w:val="center"/>
          </w:tcPr>
          <w:p w14:paraId="7B680029">
            <w:pPr>
              <w:pStyle w:val="7"/>
              <w:spacing w:before="76" w:line="196" w:lineRule="auto"/>
              <w:ind w:left="342"/>
              <w:jc w:val="center"/>
            </w:pPr>
            <w:r>
              <w:rPr>
                <w:b/>
                <w:bCs/>
                <w:spacing w:val="-2"/>
              </w:rPr>
              <w:t>邮箱</w:t>
            </w:r>
          </w:p>
        </w:tc>
      </w:tr>
      <w:tr w14:paraId="4FD7F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7" w:hRule="atLeast"/>
          <w:jc w:val="center"/>
        </w:trPr>
        <w:tc>
          <w:tcPr>
            <w:tcW w:w="375" w:type="dxa"/>
            <w:vAlign w:val="center"/>
          </w:tcPr>
          <w:p w14:paraId="17A03A76">
            <w:pPr>
              <w:pStyle w:val="7"/>
              <w:spacing w:before="232" w:line="241" w:lineRule="auto"/>
              <w:ind w:left="124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60EC4BC3">
            <w:pPr>
              <w:pStyle w:val="7"/>
              <w:spacing w:before="232" w:line="241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1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6F64CAB4">
            <w:pPr>
              <w:pStyle w:val="7"/>
              <w:spacing w:before="57" w:line="22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贵州警察学院</w:t>
            </w:r>
          </w:p>
        </w:tc>
        <w:tc>
          <w:tcPr>
            <w:tcW w:w="480" w:type="dxa"/>
            <w:shd w:val="clear" w:color="auto" w:fill="auto"/>
            <w:textDirection w:val="tbRlV"/>
            <w:vAlign w:val="center"/>
          </w:tcPr>
          <w:p w14:paraId="0430D5CD">
            <w:pPr>
              <w:pStyle w:val="7"/>
              <w:spacing w:before="67" w:line="199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公 安 厅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14BA7DE7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贵州警察学院位于贵州省贵阳市双龙航空港经济区，校园占地面积36.79万平方米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学院设有10个教学单位，开设14个本科专业，涵盖法学、工学、教育学3个学科门类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形成了以公安学、公安技术为主体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法学、计算机、体育学等多学科发展的学科专业发展布局。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2A75044">
            <w:pPr>
              <w:spacing w:line="268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3B425096">
            <w:pPr>
              <w:pStyle w:val="7"/>
              <w:spacing w:before="62" w:line="263" w:lineRule="auto"/>
              <w:ind w:left="69" w:right="57"/>
              <w:jc w:val="center"/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</w:t>
            </w:r>
          </w:p>
          <w:p w14:paraId="5372F833">
            <w:pPr>
              <w:pStyle w:val="7"/>
              <w:spacing w:before="62" w:line="263" w:lineRule="auto"/>
              <w:ind w:left="69" w:leftChars="0" w:right="57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6668DC2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56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BD99069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0509EB17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3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7BB2CC12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6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F3E6CFF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zh-CN"/>
              </w:rPr>
              <w:t>02</w:t>
            </w: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专业</w:t>
            </w:r>
          </w:p>
          <w:p w14:paraId="1F494D4A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技术岗</w:t>
            </w:r>
            <w:r>
              <w:rPr>
                <w:rFonts w:hint="eastAsia" w:ascii="仿宋_GB2312" w:hAnsi="仿宋_GB2312" w:eastAsia="仿宋_GB2312" w:cs="仿宋_GB2312"/>
                <w:spacing w:val="3"/>
                <w:sz w:val="18"/>
                <w:szCs w:val="18"/>
              </w:rPr>
              <w:t>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33261D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从事</w:t>
            </w:r>
          </w:p>
          <w:p w14:paraId="5CF04EB0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5017209F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3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10B939AF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6" w:line="220" w:lineRule="auto"/>
              <w:ind w:left="93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工作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1F62C9E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专业技术七级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2DCC0B4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2DD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博士</w:t>
            </w:r>
          </w:p>
          <w:p w14:paraId="6B9A38C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D9AB0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博士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45CB76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30" w:line="21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18"/>
                <w:szCs w:val="18"/>
                <w:lang w:val="en-US" w:eastAsia="zh-CN"/>
              </w:rPr>
              <w:t>贵阳市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78109C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83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18"/>
                <w:szCs w:val="18"/>
                <w:lang w:val="en-US" w:eastAsia="zh-CN"/>
              </w:rPr>
              <w:t>双龙航空港经济区</w:t>
            </w:r>
          </w:p>
        </w:tc>
        <w:tc>
          <w:tcPr>
            <w:tcW w:w="469" w:type="dxa"/>
            <w:shd w:val="clear" w:color="auto" w:fill="auto"/>
            <w:textDirection w:val="tbRlV"/>
            <w:vAlign w:val="center"/>
          </w:tcPr>
          <w:p w14:paraId="26F4EE08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100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贵州警察学院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F06854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4AAD73E2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0838公安技术</w:t>
            </w:r>
          </w:p>
          <w:p w14:paraId="27B0EBCC">
            <w:pPr>
              <w:jc w:val="left"/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  <w:lang w:val="en-US" w:eastAsia="zh-CN"/>
              </w:rPr>
              <w:t>100105法医学（毒物分析方向）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2F31977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714B604F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1.报名材料发送至邮箱； </w:t>
            </w:r>
          </w:p>
          <w:p w14:paraId="1E32A72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2.学院急需紧缺专业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75CA17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杨老师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7945E2D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0851-85405349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2586681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gzjcxyrsc@foxmail.com</w:t>
            </w:r>
          </w:p>
        </w:tc>
      </w:tr>
      <w:tr w14:paraId="660B3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  <w:jc w:val="center"/>
        </w:trPr>
        <w:tc>
          <w:tcPr>
            <w:tcW w:w="375" w:type="dxa"/>
            <w:vAlign w:val="center"/>
          </w:tcPr>
          <w:p w14:paraId="02947675">
            <w:pPr>
              <w:pStyle w:val="7"/>
              <w:spacing w:before="213" w:line="241" w:lineRule="auto"/>
              <w:ind w:left="124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071671CE">
            <w:pPr>
              <w:pStyle w:val="7"/>
              <w:spacing w:before="213" w:line="241" w:lineRule="auto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5B657224">
            <w:pPr>
              <w:pStyle w:val="7"/>
              <w:spacing w:before="57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贵州警察学院</w:t>
            </w:r>
          </w:p>
        </w:tc>
        <w:tc>
          <w:tcPr>
            <w:tcW w:w="480" w:type="dxa"/>
            <w:shd w:val="clear" w:color="auto" w:fill="auto"/>
            <w:textDirection w:val="tbRlV"/>
            <w:vAlign w:val="center"/>
          </w:tcPr>
          <w:p w14:paraId="0AD55197">
            <w:pPr>
              <w:pStyle w:val="7"/>
              <w:spacing w:before="67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公 安 厅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121DBB59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贵州警察学院位于贵州省贵阳市双龙航空港经济区，校园占地面积36.79万平方米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学院设有10个教学单位，开设14个本科专业，涵盖法学、工学、教育学3个学科门类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形成了以公安学、公安技术为主体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法学、计算机、体育学等多学科发展的学科专业发展布局。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5C095F0E">
            <w:pPr>
              <w:spacing w:line="268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7014288C">
            <w:pPr>
              <w:pStyle w:val="7"/>
              <w:spacing w:before="62" w:line="263" w:lineRule="auto"/>
              <w:ind w:left="69" w:right="57"/>
              <w:jc w:val="center"/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</w:t>
            </w:r>
          </w:p>
          <w:p w14:paraId="6D93B213">
            <w:pPr>
              <w:pStyle w:val="7"/>
              <w:spacing w:before="62" w:line="263" w:lineRule="auto"/>
              <w:ind w:left="69" w:leftChars="0" w:right="57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85F9F7C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56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A8EC09E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1C5851FA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3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56379BFE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6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B573355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zh-CN"/>
              </w:rPr>
              <w:t>03</w:t>
            </w: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专业</w:t>
            </w:r>
          </w:p>
          <w:p w14:paraId="2D82F2C1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技术岗位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4129B0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从事</w:t>
            </w:r>
          </w:p>
          <w:p w14:paraId="7E4FA8C9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6553CD17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3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63B8242D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56" w:line="220" w:lineRule="auto"/>
              <w:ind w:left="93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工作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436C97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专业技术七级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158B7FE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F6F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博士</w:t>
            </w:r>
          </w:p>
          <w:p w14:paraId="53C59BF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B5A554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博士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F8F384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30" w:line="21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18"/>
                <w:szCs w:val="18"/>
                <w:lang w:val="en-US" w:eastAsia="zh-CN"/>
              </w:rPr>
              <w:t>贵阳市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B27706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83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18"/>
                <w:szCs w:val="18"/>
                <w:lang w:val="en-US" w:eastAsia="zh-CN"/>
              </w:rPr>
              <w:t>双龙航空港经济区</w:t>
            </w:r>
          </w:p>
        </w:tc>
        <w:tc>
          <w:tcPr>
            <w:tcW w:w="469" w:type="dxa"/>
            <w:shd w:val="clear" w:color="auto" w:fill="auto"/>
            <w:textDirection w:val="tbRlV"/>
            <w:vAlign w:val="center"/>
          </w:tcPr>
          <w:p w14:paraId="171C8CB7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100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贵州警察学院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24A2016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025D01A8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040303体育教育训练学</w:t>
            </w:r>
          </w:p>
          <w:p w14:paraId="67A539C8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045201体育教学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045202运动训练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3BBA2375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4AE1AA67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1.报名材料发送至邮箱； </w:t>
            </w:r>
          </w:p>
          <w:p w14:paraId="782C7E0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2.学院急需紧缺专业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3AA39E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杨老师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1DED787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0851-85405349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35F77CB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gzjcxyrsc@foxmail.com</w:t>
            </w:r>
          </w:p>
        </w:tc>
      </w:tr>
      <w:tr w14:paraId="3E1D3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375" w:type="dxa"/>
            <w:vAlign w:val="center"/>
          </w:tcPr>
          <w:p w14:paraId="372F2346">
            <w:pPr>
              <w:pStyle w:val="7"/>
              <w:spacing w:before="224"/>
              <w:ind w:left="124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3E866EEF">
            <w:pPr>
              <w:pStyle w:val="7"/>
              <w:spacing w:before="224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3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334E7DF0">
            <w:pPr>
              <w:pStyle w:val="7"/>
              <w:spacing w:before="57" w:line="220" w:lineRule="auto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贵州警察学院</w:t>
            </w:r>
          </w:p>
        </w:tc>
        <w:tc>
          <w:tcPr>
            <w:tcW w:w="480" w:type="dxa"/>
            <w:shd w:val="clear" w:color="auto" w:fill="auto"/>
            <w:textDirection w:val="tbRlV"/>
            <w:vAlign w:val="center"/>
          </w:tcPr>
          <w:p w14:paraId="37FEB334">
            <w:pPr>
              <w:pStyle w:val="7"/>
              <w:spacing w:before="67" w:line="199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公 安 厅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32B01858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贵州警察学院位于贵州省贵阳市双龙航空港经济区，校园占地面积36.79万平方米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学院设有10个教学单位，开设14个本科专业，涵盖法学、工学、教育学3个学科门类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形成了以公安学、公安技术为主体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法学、计算机、体育学等多学科发展的学科专业发展布局。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3CC47B69">
            <w:pPr>
              <w:spacing w:line="268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52612C3D">
            <w:pPr>
              <w:pStyle w:val="7"/>
              <w:spacing w:before="62" w:line="263" w:lineRule="auto"/>
              <w:ind w:left="69" w:right="57"/>
              <w:jc w:val="center"/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</w:t>
            </w:r>
          </w:p>
          <w:p w14:paraId="635EE933">
            <w:pPr>
              <w:pStyle w:val="7"/>
              <w:spacing w:before="62" w:line="263" w:lineRule="auto"/>
              <w:ind w:left="69" w:leftChars="0" w:right="57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659889E">
            <w:pPr>
              <w:pStyle w:val="7"/>
              <w:spacing w:before="61" w:line="274" w:lineRule="auto"/>
              <w:ind w:right="56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24E03F4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0313E2A7">
            <w:pPr>
              <w:pStyle w:val="7"/>
              <w:spacing w:before="53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2A174205">
            <w:pPr>
              <w:pStyle w:val="7"/>
              <w:spacing w:before="56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348A5037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zh-CN"/>
              </w:rPr>
              <w:t>04</w:t>
            </w: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专业</w:t>
            </w:r>
          </w:p>
          <w:p w14:paraId="1307D92E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技术岗位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86D1C5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从事</w:t>
            </w:r>
          </w:p>
          <w:p w14:paraId="3A929C84">
            <w:pPr>
              <w:pStyle w:val="7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7542FBA3">
            <w:pPr>
              <w:pStyle w:val="7"/>
              <w:spacing w:before="53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0748250F">
            <w:pPr>
              <w:pStyle w:val="7"/>
              <w:spacing w:before="56" w:line="220" w:lineRule="auto"/>
              <w:ind w:left="93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工作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FAFB38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专业技术七级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56E3DBE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601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博士</w:t>
            </w:r>
          </w:p>
          <w:p w14:paraId="11A242D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0368BC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博士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564D58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30" w:line="21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18"/>
                <w:szCs w:val="18"/>
                <w:lang w:val="en-US" w:eastAsia="zh-CN"/>
              </w:rPr>
              <w:t>贵阳市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95D76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83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18"/>
                <w:szCs w:val="18"/>
                <w:lang w:val="en-US" w:eastAsia="zh-CN"/>
              </w:rPr>
              <w:t>双龙航空港经济区</w:t>
            </w:r>
          </w:p>
        </w:tc>
        <w:tc>
          <w:tcPr>
            <w:tcW w:w="469" w:type="dxa"/>
            <w:shd w:val="clear" w:color="auto" w:fill="auto"/>
            <w:textDirection w:val="tbRlV"/>
            <w:vAlign w:val="center"/>
          </w:tcPr>
          <w:p w14:paraId="788A588D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100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贵州警察学院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2052B3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5DED8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outlineLvl w:val="0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081202计算机软件与理论</w:t>
            </w:r>
          </w:p>
          <w:p w14:paraId="69B7C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outlineLvl w:val="0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081203计算机应用技术</w:t>
            </w:r>
          </w:p>
          <w:p w14:paraId="364D1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outlineLvl w:val="0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085410人工智能</w:t>
            </w:r>
          </w:p>
          <w:p w14:paraId="12ED3C09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085411大数据技术与工程085412网络与信息安全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013DFDDA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04CD1546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1.报名材料发送至邮箱； </w:t>
            </w:r>
          </w:p>
          <w:p w14:paraId="140B933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2.学院急需紧缺专业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6A9BE5A0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杨老师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18BB687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0851-85405349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78CB3EF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gzjcxyrsc@foxmail.com</w:t>
            </w:r>
          </w:p>
        </w:tc>
      </w:tr>
      <w:tr w14:paraId="49898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375" w:type="dxa"/>
            <w:vAlign w:val="center"/>
          </w:tcPr>
          <w:p w14:paraId="736CF14A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08E8B5FF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0F150863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1F2246A5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4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6B26B7F9">
            <w:pPr>
              <w:pStyle w:val="7"/>
              <w:spacing w:before="57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贵州警察学院</w:t>
            </w:r>
          </w:p>
        </w:tc>
        <w:tc>
          <w:tcPr>
            <w:tcW w:w="480" w:type="dxa"/>
            <w:shd w:val="clear" w:color="auto" w:fill="auto"/>
            <w:textDirection w:val="tbRlV"/>
            <w:vAlign w:val="center"/>
          </w:tcPr>
          <w:p w14:paraId="55E5BF34">
            <w:pPr>
              <w:pStyle w:val="7"/>
              <w:spacing w:before="67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公 安 厅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1D81601C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贵州警察学院位于贵州省贵阳市双龙航空港经济区，校园占地面积36.79万平方米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学院设有10个教学单位，开设14个本科专业，涵盖法学、工学、教育学3个学科门类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形成了以公安学、公安技术为主体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法学、计算机、体育学等多学科发展的学科专业发展布局。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E2A8685">
            <w:pPr>
              <w:spacing w:line="268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731D4BC5">
            <w:pPr>
              <w:pStyle w:val="7"/>
              <w:spacing w:before="62" w:line="263" w:lineRule="auto"/>
              <w:ind w:left="69" w:right="57"/>
              <w:jc w:val="center"/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</w:t>
            </w:r>
          </w:p>
          <w:p w14:paraId="2C98E9B4">
            <w:pPr>
              <w:pStyle w:val="7"/>
              <w:spacing w:before="62" w:line="263" w:lineRule="auto"/>
              <w:ind w:left="69" w:leftChars="0" w:right="57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EDF83A8">
            <w:pPr>
              <w:pStyle w:val="7"/>
              <w:spacing w:before="61" w:line="274" w:lineRule="auto"/>
              <w:ind w:right="56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A9E6874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17D95105">
            <w:pPr>
              <w:pStyle w:val="7"/>
              <w:spacing w:before="53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0B20BCA7">
            <w:pPr>
              <w:pStyle w:val="7"/>
              <w:spacing w:before="56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1368509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zh-CN"/>
              </w:rPr>
              <w:t>05</w:t>
            </w: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专业</w:t>
            </w:r>
          </w:p>
          <w:p w14:paraId="46C0336B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技术岗位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28ADF2">
            <w:pPr>
              <w:spacing w:line="262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1780BE72">
            <w:pPr>
              <w:spacing w:line="263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73F98B09">
            <w:pPr>
              <w:pStyle w:val="7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从事</w:t>
            </w:r>
          </w:p>
          <w:p w14:paraId="0B508D87">
            <w:pPr>
              <w:pStyle w:val="7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314C92BF">
            <w:pPr>
              <w:pStyle w:val="7"/>
              <w:spacing w:before="53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1C46E56A">
            <w:pPr>
              <w:pStyle w:val="7"/>
              <w:spacing w:before="56" w:line="220" w:lineRule="auto"/>
              <w:ind w:left="93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工作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EBF57ED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专业技术七级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3805C88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08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博士</w:t>
            </w:r>
          </w:p>
          <w:p w14:paraId="366C52BB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0CBB95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博士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FB7C3C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30" w:line="21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18"/>
                <w:szCs w:val="18"/>
                <w:lang w:val="en-US" w:eastAsia="zh-CN"/>
              </w:rPr>
              <w:t>贵阳市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F5C3340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83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18"/>
                <w:szCs w:val="18"/>
                <w:lang w:val="en-US" w:eastAsia="zh-CN"/>
              </w:rPr>
              <w:t>双龙航空港经济区</w:t>
            </w:r>
          </w:p>
        </w:tc>
        <w:tc>
          <w:tcPr>
            <w:tcW w:w="469" w:type="dxa"/>
            <w:shd w:val="clear" w:color="auto" w:fill="auto"/>
            <w:textDirection w:val="tbRlV"/>
            <w:vAlign w:val="center"/>
          </w:tcPr>
          <w:p w14:paraId="135A4A6D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100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贵州警察学院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3970385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43062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outlineLvl w:val="0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081001 通信与信息系统</w:t>
            </w:r>
          </w:p>
          <w:p w14:paraId="284E2DF3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18"/>
                <w:szCs w:val="18"/>
                <w:shd w:val="clear" w:color="auto" w:fill="auto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081002 信号与信息处理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BEDDB86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7DADC49B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1.报名材料发送至邮箱； </w:t>
            </w:r>
          </w:p>
          <w:p w14:paraId="1A772033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2.学院一般专业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55B7651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杨老师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7289310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0851-85405349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46D12C74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gzjcxyrsc@foxmail.com</w:t>
            </w:r>
          </w:p>
        </w:tc>
      </w:tr>
      <w:tr w14:paraId="2444D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375" w:type="dxa"/>
            <w:vAlign w:val="center"/>
          </w:tcPr>
          <w:p w14:paraId="3C04A333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30C13E41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3A485BEA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</w:p>
          <w:p w14:paraId="11F4FC1C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5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434887B8">
            <w:pPr>
              <w:pStyle w:val="7"/>
              <w:spacing w:before="57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贵州警察学院</w:t>
            </w:r>
          </w:p>
        </w:tc>
        <w:tc>
          <w:tcPr>
            <w:tcW w:w="480" w:type="dxa"/>
            <w:shd w:val="clear" w:color="auto" w:fill="auto"/>
            <w:textDirection w:val="tbRlV"/>
            <w:vAlign w:val="center"/>
          </w:tcPr>
          <w:p w14:paraId="38921FEA">
            <w:pPr>
              <w:pStyle w:val="7"/>
              <w:spacing w:before="67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公 安 厅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42875469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贵州警察学院位于贵州省贵阳市双龙航空港经济区，校园占地面积36.79万平方米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学院设有10个教学单位，开设14个本科专业，涵盖法学、工学、教育学3个学科门类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形成了以公安学、公安技术为主体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法学、计算机、体育学等多学科发展的学科专业发展布局。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6608485C">
            <w:pPr>
              <w:spacing w:line="268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22768743">
            <w:pPr>
              <w:pStyle w:val="7"/>
              <w:spacing w:before="62" w:line="263" w:lineRule="auto"/>
              <w:ind w:left="69" w:right="57"/>
              <w:jc w:val="center"/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</w:t>
            </w:r>
          </w:p>
          <w:p w14:paraId="6A6A2020">
            <w:pPr>
              <w:pStyle w:val="7"/>
              <w:spacing w:before="62" w:line="263" w:lineRule="auto"/>
              <w:ind w:left="69" w:leftChars="0" w:right="57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2B56D5A">
            <w:pPr>
              <w:pStyle w:val="7"/>
              <w:spacing w:before="61" w:line="274" w:lineRule="auto"/>
              <w:ind w:right="56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3CAC73D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4DC85289">
            <w:pPr>
              <w:pStyle w:val="7"/>
              <w:spacing w:before="53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6D5B8F0B">
            <w:pPr>
              <w:pStyle w:val="7"/>
              <w:spacing w:before="56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51372AA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zh-CN"/>
              </w:rPr>
              <w:t>09</w:t>
            </w: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专业</w:t>
            </w:r>
          </w:p>
          <w:p w14:paraId="5701C9D8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技术岗位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A7CDBB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从事</w:t>
            </w:r>
          </w:p>
          <w:p w14:paraId="272F0410">
            <w:pPr>
              <w:pStyle w:val="7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0712525C">
            <w:pPr>
              <w:pStyle w:val="7"/>
              <w:spacing w:before="53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02DDE6E7">
            <w:pPr>
              <w:pStyle w:val="7"/>
              <w:spacing w:before="56" w:line="220" w:lineRule="auto"/>
              <w:ind w:left="93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工作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352E308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专业技术七级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69C2E0B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406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博士</w:t>
            </w:r>
          </w:p>
          <w:p w14:paraId="03937EA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209D5E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博士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14604B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30" w:line="21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18"/>
                <w:szCs w:val="18"/>
                <w:lang w:val="en-US" w:eastAsia="zh-CN"/>
              </w:rPr>
              <w:t>贵阳市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E67B9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83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18"/>
                <w:szCs w:val="18"/>
                <w:lang w:val="en-US" w:eastAsia="zh-CN"/>
              </w:rPr>
              <w:t>双龙航空港经济区</w:t>
            </w:r>
          </w:p>
        </w:tc>
        <w:tc>
          <w:tcPr>
            <w:tcW w:w="469" w:type="dxa"/>
            <w:shd w:val="clear" w:color="auto" w:fill="auto"/>
            <w:textDirection w:val="tbRlV"/>
            <w:vAlign w:val="center"/>
          </w:tcPr>
          <w:p w14:paraId="350D9BDC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100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贵州警察学院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5AF65BD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7994B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outlineLvl w:val="0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120201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  <w:lang w:val="en-US" w:eastAsia="zh-CN"/>
              </w:rPr>
              <w:t>会计学</w:t>
            </w:r>
          </w:p>
          <w:p w14:paraId="442353D9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18"/>
                <w:szCs w:val="18"/>
                <w:shd w:val="clear" w:color="auto" w:fill="auto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</w:rPr>
              <w:t>1253 会计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1E0669A3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5DDB437C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1.报名材料发送至邮箱； </w:t>
            </w:r>
          </w:p>
          <w:p w14:paraId="0E7B91C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2.学院一般专业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1A49F07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杨老师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2929EB3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0851-85405349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5571082A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gzjcxyrsc@foxmail.com</w:t>
            </w:r>
          </w:p>
        </w:tc>
      </w:tr>
      <w:tr w14:paraId="2BA3B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375" w:type="dxa"/>
            <w:vAlign w:val="center"/>
          </w:tcPr>
          <w:p w14:paraId="46DFC409">
            <w:pPr>
              <w:jc w:val="center"/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lang w:val="en-US" w:eastAsia="zh-CN"/>
              </w:rPr>
              <w:t>6</w:t>
            </w:r>
          </w:p>
        </w:tc>
        <w:tc>
          <w:tcPr>
            <w:tcW w:w="620" w:type="dxa"/>
            <w:shd w:val="clear" w:color="auto" w:fill="auto"/>
            <w:vAlign w:val="center"/>
          </w:tcPr>
          <w:p w14:paraId="7DFFCD79">
            <w:pPr>
              <w:pStyle w:val="7"/>
              <w:spacing w:before="57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贵州警察学院</w:t>
            </w:r>
          </w:p>
        </w:tc>
        <w:tc>
          <w:tcPr>
            <w:tcW w:w="480" w:type="dxa"/>
            <w:shd w:val="clear" w:color="auto" w:fill="auto"/>
            <w:textDirection w:val="tbRlV"/>
            <w:vAlign w:val="center"/>
          </w:tcPr>
          <w:p w14:paraId="72590071">
            <w:pPr>
              <w:pStyle w:val="7"/>
              <w:spacing w:before="67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 xml:space="preserve">省 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公 安 厅</w:t>
            </w:r>
          </w:p>
        </w:tc>
        <w:tc>
          <w:tcPr>
            <w:tcW w:w="2542" w:type="dxa"/>
            <w:shd w:val="clear" w:color="auto" w:fill="auto"/>
            <w:vAlign w:val="center"/>
          </w:tcPr>
          <w:p w14:paraId="1C94B9AE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贵州警察学院位于贵州省贵阳市双龙航空港经济区，校园占地面积36.79万平方米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学院设有10个教学单位，开设14个本科专业，涵盖法学、工学、教育学3个学科门类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形成了以公安学、公安技术为主体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>法学、计算机、体育学等多学科发展的学科专业发展布局。</w:t>
            </w:r>
          </w:p>
        </w:tc>
        <w:tc>
          <w:tcPr>
            <w:tcW w:w="450" w:type="dxa"/>
            <w:shd w:val="clear" w:color="auto" w:fill="auto"/>
            <w:vAlign w:val="center"/>
          </w:tcPr>
          <w:p w14:paraId="5EA1D897">
            <w:pPr>
              <w:spacing w:line="268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  <w:p w14:paraId="4E02C477">
            <w:pPr>
              <w:pStyle w:val="7"/>
              <w:spacing w:before="62" w:line="263" w:lineRule="auto"/>
              <w:ind w:left="69" w:right="57"/>
              <w:jc w:val="center"/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</w:t>
            </w:r>
          </w:p>
          <w:p w14:paraId="7DCD19F0">
            <w:pPr>
              <w:pStyle w:val="7"/>
              <w:spacing w:before="62" w:line="263" w:lineRule="auto"/>
              <w:ind w:left="69" w:leftChars="0" w:right="57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B595FEC">
            <w:pPr>
              <w:pStyle w:val="7"/>
              <w:spacing w:before="61" w:line="274" w:lineRule="auto"/>
              <w:ind w:right="56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18"/>
                <w:szCs w:val="18"/>
              </w:rPr>
              <w:t>高质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18"/>
                <w:szCs w:val="18"/>
              </w:rPr>
              <w:t>量教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18"/>
                <w:szCs w:val="18"/>
              </w:rPr>
              <w:t>育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894F99D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53CB863E">
            <w:pPr>
              <w:pStyle w:val="7"/>
              <w:spacing w:before="53" w:line="219" w:lineRule="auto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17C268FC">
            <w:pPr>
              <w:pStyle w:val="7"/>
              <w:spacing w:before="56" w:line="220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1BB39946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专业</w:t>
            </w:r>
          </w:p>
          <w:p w14:paraId="2F7F2D98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2" w:line="220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技术岗位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974B14">
            <w:pPr>
              <w:pStyle w:val="7"/>
              <w:spacing w:before="61" w:line="219" w:lineRule="auto"/>
              <w:jc w:val="center"/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18"/>
                <w:szCs w:val="18"/>
              </w:rPr>
              <w:t>从事</w:t>
            </w:r>
          </w:p>
          <w:p w14:paraId="29454A54">
            <w:pPr>
              <w:pStyle w:val="7"/>
              <w:spacing w:before="61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18"/>
                <w:szCs w:val="18"/>
              </w:rPr>
              <w:t>教学</w:t>
            </w:r>
          </w:p>
          <w:p w14:paraId="11C6A9F5">
            <w:pPr>
              <w:pStyle w:val="7"/>
              <w:spacing w:before="53" w:line="219" w:lineRule="auto"/>
              <w:ind w:left="72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科研</w:t>
            </w:r>
          </w:p>
          <w:p w14:paraId="0D54B9D9">
            <w:pPr>
              <w:pStyle w:val="7"/>
              <w:spacing w:before="56" w:line="220" w:lineRule="auto"/>
              <w:ind w:left="93" w:lef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18"/>
                <w:szCs w:val="18"/>
              </w:rPr>
              <w:t>工作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A23B617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专业技术七级</w:t>
            </w:r>
          </w:p>
        </w:tc>
        <w:tc>
          <w:tcPr>
            <w:tcW w:w="470" w:type="dxa"/>
            <w:shd w:val="clear" w:color="auto" w:fill="auto"/>
            <w:vAlign w:val="center"/>
          </w:tcPr>
          <w:p w14:paraId="0D156514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556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博士</w:t>
            </w:r>
          </w:p>
          <w:p w14:paraId="00209C7E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4989F6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博士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267F3C3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30" w:line="21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18"/>
                <w:szCs w:val="18"/>
                <w:lang w:val="en-US" w:eastAsia="zh-CN"/>
              </w:rPr>
              <w:t>贵阳市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F4D7062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61" w:line="274" w:lineRule="auto"/>
              <w:ind w:right="83" w:right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18"/>
                <w:szCs w:val="18"/>
                <w:lang w:val="en-US" w:eastAsia="zh-CN"/>
              </w:rPr>
              <w:t>双龙航空港经济区</w:t>
            </w:r>
          </w:p>
        </w:tc>
        <w:tc>
          <w:tcPr>
            <w:tcW w:w="469" w:type="dxa"/>
            <w:shd w:val="clear" w:color="auto" w:fill="auto"/>
            <w:textDirection w:val="tbRlV"/>
            <w:vAlign w:val="center"/>
          </w:tcPr>
          <w:p w14:paraId="4A6E50A9">
            <w:pPr>
              <w:pStyle w:val="7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adjustRightInd w:val="0"/>
              <w:snapToGrid w:val="0"/>
              <w:spacing w:before="100" w:line="199" w:lineRule="auto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贵州警察学院</w:t>
            </w:r>
          </w:p>
        </w:tc>
        <w:tc>
          <w:tcPr>
            <w:tcW w:w="746" w:type="dxa"/>
            <w:shd w:val="clear" w:color="auto" w:fill="auto"/>
            <w:vAlign w:val="center"/>
          </w:tcPr>
          <w:p w14:paraId="01B6ADE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14:paraId="7920D1B7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18"/>
                <w:szCs w:val="18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shd w:val="clear" w:color="auto" w:fill="auto"/>
                <w:lang w:val="en-US" w:eastAsia="zh-CN"/>
              </w:rPr>
              <w:t>045173教育领导与管理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0A9A0849">
            <w:p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139CFEED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1.报名材料发送至邮箱； </w:t>
            </w:r>
          </w:p>
          <w:p w14:paraId="3CB0C3C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2.学院一般专业</w:t>
            </w:r>
          </w:p>
        </w:tc>
        <w:tc>
          <w:tcPr>
            <w:tcW w:w="660" w:type="dxa"/>
            <w:shd w:val="clear" w:color="auto" w:fill="auto"/>
            <w:vAlign w:val="center"/>
          </w:tcPr>
          <w:p w14:paraId="71AFD2F1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杨老师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2AA2B12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0851-85405349</w:t>
            </w:r>
          </w:p>
        </w:tc>
        <w:tc>
          <w:tcPr>
            <w:tcW w:w="622" w:type="dxa"/>
            <w:shd w:val="clear" w:color="auto" w:fill="auto"/>
            <w:vAlign w:val="center"/>
          </w:tcPr>
          <w:p w14:paraId="4452539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gzjcxyrsc@foxmail.com</w:t>
            </w:r>
          </w:p>
        </w:tc>
      </w:tr>
    </w:tbl>
    <w:p w14:paraId="1E8F815E">
      <w:pPr>
        <w:pStyle w:val="2"/>
      </w:pPr>
    </w:p>
    <w:sectPr>
      <w:headerReference r:id="rId5" w:type="default"/>
      <w:footerReference r:id="rId6" w:type="default"/>
      <w:pgSz w:w="23811" w:h="16838" w:orient="landscape"/>
      <w:pgMar w:top="1786" w:right="1361" w:bottom="1786" w:left="1361" w:header="0" w:footer="1661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98EAD">
    <w:pPr>
      <w:spacing w:line="177" w:lineRule="auto"/>
      <w:ind w:left="404"/>
      <w:rPr>
        <w:rFonts w:ascii="Times New Roman" w:hAnsi="Times New Roman" w:eastAsia="Times New Roman" w:cs="Times New Roman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CEDE3D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CEDE3D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DB593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581525"/>
    <w:rsid w:val="04FA4B16"/>
    <w:rsid w:val="0695369B"/>
    <w:rsid w:val="08A54D99"/>
    <w:rsid w:val="0B2E6DF8"/>
    <w:rsid w:val="0BA05685"/>
    <w:rsid w:val="0F9676B7"/>
    <w:rsid w:val="10B26094"/>
    <w:rsid w:val="13D87533"/>
    <w:rsid w:val="158708E7"/>
    <w:rsid w:val="18185587"/>
    <w:rsid w:val="182A7068"/>
    <w:rsid w:val="183024A9"/>
    <w:rsid w:val="18BC2E4C"/>
    <w:rsid w:val="1C1442B7"/>
    <w:rsid w:val="1CB11B06"/>
    <w:rsid w:val="1D3C3AC6"/>
    <w:rsid w:val="1D533A4A"/>
    <w:rsid w:val="1D8B3990"/>
    <w:rsid w:val="1DB4365C"/>
    <w:rsid w:val="1F1A3993"/>
    <w:rsid w:val="1F8E612F"/>
    <w:rsid w:val="1F9D6372"/>
    <w:rsid w:val="211865F8"/>
    <w:rsid w:val="25BC57A4"/>
    <w:rsid w:val="285B023D"/>
    <w:rsid w:val="2C43047F"/>
    <w:rsid w:val="2EB92AB6"/>
    <w:rsid w:val="33D82E64"/>
    <w:rsid w:val="35122BDC"/>
    <w:rsid w:val="378400EB"/>
    <w:rsid w:val="380F5C07"/>
    <w:rsid w:val="39F350B4"/>
    <w:rsid w:val="3A0E782A"/>
    <w:rsid w:val="3B4B55F9"/>
    <w:rsid w:val="3C17621E"/>
    <w:rsid w:val="3C432323"/>
    <w:rsid w:val="3D22018A"/>
    <w:rsid w:val="41D573D0"/>
    <w:rsid w:val="42497155"/>
    <w:rsid w:val="42A47894"/>
    <w:rsid w:val="45EC57D9"/>
    <w:rsid w:val="4761277F"/>
    <w:rsid w:val="4A3643D9"/>
    <w:rsid w:val="4C836430"/>
    <w:rsid w:val="4F6208BA"/>
    <w:rsid w:val="4FCB46B2"/>
    <w:rsid w:val="50666188"/>
    <w:rsid w:val="529E0D48"/>
    <w:rsid w:val="531954EC"/>
    <w:rsid w:val="554E07EA"/>
    <w:rsid w:val="55A734CB"/>
    <w:rsid w:val="575A657B"/>
    <w:rsid w:val="58465016"/>
    <w:rsid w:val="5A52345C"/>
    <w:rsid w:val="5F294F51"/>
    <w:rsid w:val="5FBF7663"/>
    <w:rsid w:val="61C069EC"/>
    <w:rsid w:val="63DC585A"/>
    <w:rsid w:val="6A4D41E9"/>
    <w:rsid w:val="7138419D"/>
    <w:rsid w:val="77400C32"/>
    <w:rsid w:val="79E637EB"/>
    <w:rsid w:val="7DD50326"/>
    <w:rsid w:val="7EAE4002"/>
    <w:rsid w:val="7FB109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1497</Words>
  <Characters>1817</Characters>
  <TotalTime>11</TotalTime>
  <ScaleCrop>false</ScaleCrop>
  <LinksUpToDate>false</LinksUpToDate>
  <CharactersWithSpaces>1884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2026-04-02T16:26:00Z</dcterms:created>
  <dc:creator>Administrator</dc:creator>
  <cp:lastModifiedBy>杨丁乙</cp:lastModifiedBy>
  <cp:lastPrinted>2026-04-13T03:10:00Z</cp:lastPrinted>
  <dcterms:modified xsi:type="dcterms:W3CDTF">2026-11-03T01:46:32Z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2026-04-02T16:26:42Z</vt:filetime>
  </property>
  <property fmtid="{D5CDD505-2E9C-101B-9397-08002B2CF9AE}" pid="4" name="UsrData">
    <vt:lpwstr>69ce28371ac7a6001f08c9bfwl</vt:lpwstr>
  </property>
  <property fmtid="{D5CDD505-2E9C-101B-9397-08002B2CF9AE}" pid="5" name="KSOTemplateDocerSaveRecord">
    <vt:lpwstr>eyJoZGlkIjoiZDFjZDQ0OGQxZjFjNGMzYzVlNTU1YWQxYjU1YjM4MTEiLCJ1c2VySWQiOiIxMDAxODU0MDAxIn0=</vt:lpwstr>
  </property>
  <property fmtid="{D5CDD505-2E9C-101B-9397-08002B2CF9AE}" pid="6" name="KSOProductBuildVer">
    <vt:lpwstr>2052-12.1.0.29161</vt:lpwstr>
  </property>
  <property fmtid="{D5CDD505-2E9C-101B-9397-08002B2CF9AE}" pid="7" name="ICV">
    <vt:lpwstr>CEB2F308DC8846D7B50110D158F10137_13</vt:lpwstr>
  </property>
</Properties>
</file>